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CD" w:rsidRPr="007131CD" w:rsidRDefault="003560CD" w:rsidP="003560CD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7131CD">
        <w:rPr>
          <w:rFonts w:ascii="Arial" w:eastAsia="Times New Roman" w:hAnsi="Arial" w:cs="Arial"/>
          <w:b/>
          <w:lang w:eastAsia="es-ES"/>
        </w:rPr>
        <w:t>ANEXO III - MODELO DE MEMORIA DE ACTIVIDADES:</w:t>
      </w:r>
    </w:p>
    <w:p w:rsidR="003560CD" w:rsidRPr="007131CD" w:rsidRDefault="003560CD" w:rsidP="003560CD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560CD" w:rsidRPr="007131CD" w:rsidTr="004870B2">
        <w:trPr>
          <w:trHeight w:hRule="exact" w:val="567"/>
        </w:trPr>
        <w:tc>
          <w:tcPr>
            <w:tcW w:w="906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1.- Datos del Procedimiento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16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Código del Procedimiento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714</w:t>
            </w:r>
          </w:p>
        </w:tc>
      </w:tr>
      <w:tr w:rsidR="003560CD" w:rsidRPr="007131CD" w:rsidTr="004870B2">
        <w:trPr>
          <w:trHeight w:val="163"/>
        </w:trPr>
        <w:tc>
          <w:tcPr>
            <w:tcW w:w="3256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Denominación del Procedimiento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kern w:val="3"/>
                <w:lang w:eastAsia="es-ES"/>
              </w:rPr>
              <w:t>Subvenciones a Comunidades Murcianas asentadas fuera de la Región</w:t>
            </w: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560CD" w:rsidRPr="007131CD" w:rsidTr="004870B2">
        <w:trPr>
          <w:trHeight w:hRule="exact" w:val="284"/>
        </w:trPr>
        <w:tc>
          <w:tcPr>
            <w:tcW w:w="906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Datos de la Convocatoria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16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Denominación de la Convocatoria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kern w:val="3"/>
                <w:lang w:eastAsia="es-ES"/>
              </w:rPr>
            </w:pPr>
            <w:r w:rsidRPr="007131CD">
              <w:rPr>
                <w:rFonts w:ascii="Arial" w:eastAsia="Times New Roman" w:hAnsi="Arial" w:cs="Arial"/>
                <w:kern w:val="3"/>
                <w:lang w:eastAsia="es-ES"/>
              </w:rPr>
              <w:t>Convocatoria de subvenciones, en régimen de concurrencia competitiva, destinadas a las Comunidades Murcianas asentadas fuera de la Región, para la realización de actividades</w:t>
            </w: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567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2.- Descripción de las actividades y fechas previstas (*)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90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Actividad 1: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Previsión de Fechas: Desde/hasta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Coste previsto: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Actividad 2: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Previsión de Fechas: Desde/hasta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Coste Previsto: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  <w:r w:rsidRPr="007131CD">
              <w:rPr>
                <w:rFonts w:ascii="Arial" w:eastAsia="Times New Roman" w:hAnsi="Arial" w:cs="Arial"/>
                <w:lang w:eastAsia="es-ES"/>
              </w:rPr>
              <w:t>…..</w:t>
            </w: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28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Organismos colaboradores (Comunidades Autónomas, Ayuntamientos, empresas,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etc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90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567"/>
        </w:trPr>
        <w:tc>
          <w:tcPr>
            <w:tcW w:w="9067" w:type="dxa"/>
            <w:tcBorders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3.- Criterios de calidad de la actividad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275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3.1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a realizar que favorezcan un mayor conocimiento de los valores culturales, históricos y sociales de la Región de Murcia entre los descendientes de inmigrantes murcianos y/o entre los habitantes de la localidad, región o país donde esté establecida la Comunidad Murciana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13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3.2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a realizar que conlleve la promoción de productos y/o servicios característicos de la Región de Murcia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7131CD">
        <w:rPr>
          <w:rFonts w:ascii="Arial" w:eastAsia="Times New Roman" w:hAnsi="Arial" w:cs="Arial"/>
          <w:lang w:eastAsia="es-ES"/>
        </w:rPr>
        <w:br w:type="page"/>
      </w: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13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3.3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a realizar que incidan especialmente en la difusión de los productos artesanos elaborados en la Región de Murcia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13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3.4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a realizar que tengan como objetivo resaltar los atractivos de la Región de Murcia como destino turístico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7131CD">
        <w:rPr>
          <w:rFonts w:ascii="Arial" w:eastAsia="Times New Roman" w:hAnsi="Arial" w:cs="Arial"/>
          <w:lang w:eastAsia="es-ES"/>
        </w:rPr>
        <w:br w:type="page"/>
      </w: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13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lastRenderedPageBreak/>
              <w:t xml:space="preserve">3.5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que se realicen en espacios públicos de forma que se propicie una mayor concurrencia de asistentes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134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3.6 Indique si realiza difusión de las actividades para la que se solicita subvención por parte de la Comunidad Murciana en página web propia y/o en perfiles propios en redes sociales (detallar)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7131CD">
        <w:rPr>
          <w:rFonts w:ascii="Arial" w:eastAsia="Times New Roman" w:hAnsi="Arial" w:cs="Arial"/>
          <w:lang w:eastAsia="es-ES"/>
        </w:rPr>
        <w:br w:type="page"/>
      </w: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1390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3.7 </w:t>
            </w:r>
            <w:r w:rsidRPr="007131CD">
              <w:rPr>
                <w:rFonts w:ascii="Arial" w:eastAsia="Times New Roman" w:hAnsi="Arial" w:cs="Arial"/>
                <w:b/>
                <w:strike/>
                <w:lang w:eastAsia="es-ES"/>
              </w:rPr>
              <w:t>A</w:t>
            </w:r>
            <w:r w:rsidRPr="007131CD">
              <w:rPr>
                <w:rFonts w:ascii="Arial" w:eastAsia="Times New Roman" w:hAnsi="Arial" w:cs="Arial"/>
                <w:b/>
                <w:lang w:eastAsia="es-ES"/>
              </w:rPr>
              <w:t xml:space="preserve">ctividades a realizar que tienen como objetivo dar a conocer el patrimonio cultural de la Región de Murcia declarado por la UNESCO, tanto material como inmaterial, las fiestas declaradas de interés turístico nacional e internacional, así como la figura de los murcianos ilustres (explicar </w:t>
            </w:r>
            <w:proofErr w:type="spellStart"/>
            <w:r w:rsidRPr="007131CD">
              <w:rPr>
                <w:rFonts w:ascii="Arial" w:eastAsia="Times New Roman" w:hAnsi="Arial" w:cs="Arial"/>
                <w:b/>
                <w:lang w:eastAsia="es-ES"/>
              </w:rPr>
              <w:t>porqué</w:t>
            </w:r>
            <w:proofErr w:type="spellEnd"/>
            <w:r w:rsidRPr="007131CD">
              <w:rPr>
                <w:rFonts w:ascii="Arial" w:eastAsia="Times New Roman" w:hAnsi="Arial" w:cs="Arial"/>
                <w:b/>
                <w:lang w:eastAsia="es-ES"/>
              </w:rPr>
              <w:t>)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val="3969"/>
        </w:trPr>
        <w:tc>
          <w:tcPr>
            <w:tcW w:w="90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0CD" w:rsidRPr="007131CD" w:rsidRDefault="003560CD" w:rsidP="004870B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7131CD">
        <w:rPr>
          <w:rFonts w:ascii="Arial" w:eastAsia="Times New Roman" w:hAnsi="Arial" w:cs="Arial"/>
          <w:lang w:eastAsia="es-ES"/>
        </w:rPr>
        <w:br w:type="page"/>
      </w:r>
    </w:p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3560CD" w:rsidRPr="007131CD" w:rsidTr="004870B2">
        <w:trPr>
          <w:trHeight w:hRule="exact" w:val="567"/>
        </w:trPr>
        <w:tc>
          <w:tcPr>
            <w:tcW w:w="906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4.- Desglose económico de todas las actividades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284"/>
        </w:trPr>
        <w:tc>
          <w:tcPr>
            <w:tcW w:w="906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4.1- Importe de Financiación por la Comunidad Autónoma de la Región de Murcia: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I.- Cantidad solicitada (importe subvencionable)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</w:tr>
      <w:tr w:rsidR="003560CD" w:rsidRPr="007131CD" w:rsidTr="004870B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II.- Cantidad de gastos corrientes (sólo los originados para la realización de la actividad) (importe subvencionable)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</w:tr>
      <w:tr w:rsidR="003560CD" w:rsidRPr="007131CD" w:rsidTr="004870B2">
        <w:tc>
          <w:tcPr>
            <w:tcW w:w="38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TOTAL IMPORTE SUBVENCIONABLE(I+II)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rPr>
          <w:trHeight w:hRule="exact" w:val="284"/>
        </w:trPr>
        <w:tc>
          <w:tcPr>
            <w:tcW w:w="906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4.2- Importe de Financiación por otros organismos o por recursos propios: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38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III.- Cantidad aportada por otros organismos o por recursos propios (TOTAL IMPORTE NO SUBVENCIONABLE)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38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IMPORTE TOTAL DE LAS ACTIVIDADES (I+II+III)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</w:tr>
    </w:tbl>
    <w:p w:rsidR="003560CD" w:rsidRPr="007131CD" w:rsidRDefault="003560CD" w:rsidP="003560C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60CD" w:rsidRPr="007131CD" w:rsidTr="004870B2">
        <w:trPr>
          <w:trHeight w:hRule="exact" w:val="567"/>
        </w:trPr>
        <w:tc>
          <w:tcPr>
            <w:tcW w:w="9067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b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lang w:eastAsia="es-ES"/>
              </w:rPr>
              <w:t>5.- Observaciones:</w:t>
            </w:r>
          </w:p>
        </w:tc>
      </w:tr>
      <w:tr w:rsidR="003560CD" w:rsidRPr="007131CD" w:rsidTr="004870B2">
        <w:trPr>
          <w:trHeight w:hRule="exact" w:val="113"/>
        </w:trPr>
        <w:tc>
          <w:tcPr>
            <w:tcW w:w="9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560CD" w:rsidRPr="007131CD" w:rsidTr="004870B2">
        <w:tc>
          <w:tcPr>
            <w:tcW w:w="90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  <w:p w:rsidR="003560CD" w:rsidRPr="007131CD" w:rsidRDefault="003560CD" w:rsidP="004870B2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3560CD" w:rsidRPr="007131CD" w:rsidRDefault="003560CD" w:rsidP="003560C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560CD" w:rsidRPr="007131CD" w:rsidRDefault="003560CD" w:rsidP="003560C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7131CD">
        <w:rPr>
          <w:rFonts w:ascii="Arial" w:eastAsia="Times New Roman" w:hAnsi="Arial" w:cs="Arial"/>
          <w:lang w:eastAsia="es-ES"/>
        </w:rPr>
        <w:t>(*) En la descripción de cada actividad deberá incluir un breve resumen descriptivo de la actividad incluyendo las fechas previstas de realización y el importe global de la actuación.</w:t>
      </w:r>
    </w:p>
    <w:p w:rsidR="0019746C" w:rsidRDefault="0019746C">
      <w:bookmarkStart w:id="0" w:name="_GoBack"/>
      <w:bookmarkEnd w:id="0"/>
    </w:p>
    <w:sectPr w:rsidR="0019746C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CD" w:rsidRDefault="003560CD" w:rsidP="0033118A">
      <w:pPr>
        <w:spacing w:after="0" w:line="240" w:lineRule="auto"/>
      </w:pPr>
      <w:r>
        <w:separator/>
      </w:r>
    </w:p>
  </w:endnote>
  <w:endnote w:type="continuationSeparator" w:id="0">
    <w:p w:rsidR="003560CD" w:rsidRDefault="003560CD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CD" w:rsidRDefault="003560CD" w:rsidP="0033118A">
      <w:pPr>
        <w:spacing w:after="0" w:line="240" w:lineRule="auto"/>
      </w:pPr>
      <w:r>
        <w:separator/>
      </w:r>
    </w:p>
  </w:footnote>
  <w:footnote w:type="continuationSeparator" w:id="0">
    <w:p w:rsidR="003560CD" w:rsidRDefault="003560CD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A1309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CD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560CD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13094"/>
    <w:rsid w:val="00A441B7"/>
    <w:rsid w:val="00C44004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5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TPC\003%20-COOPERACION\ORGANIZACI&#211;N\Membretes\2025\CPPAEE%20-%20DGA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CPPAEE - DGAEC.dotx</Template>
  <TotalTime>0</TotalTime>
  <Pages>6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2025-10-02T12:56:00Z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